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F36680">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5C41C7">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5C41C7">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5C41C7">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5C41C7">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w:t>
      </w:r>
      <w:r w:rsidR="005C41C7">
        <w:rPr>
          <w:rFonts w:cs="Times New Roman"/>
          <w:szCs w:val="28"/>
        </w:rPr>
        <w:t xml:space="preserve"> </w:t>
      </w:r>
      <w:r w:rsidR="000C4FF3" w:rsidRPr="00D26593">
        <w:rPr>
          <w:rFonts w:cs="Times New Roman"/>
          <w:szCs w:val="28"/>
        </w:rPr>
        <w:t>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0B4D7C">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5C41C7">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5C41C7">
        <w:rPr>
          <w:rFonts w:cs="Times New Roman"/>
          <w:szCs w:val="28"/>
        </w:rPr>
        <w:t xml:space="preserve"> </w:t>
      </w:r>
      <w:r w:rsidR="0085273B" w:rsidRPr="00D26593">
        <w:rPr>
          <w:rFonts w:cs="Times New Roman"/>
          <w:szCs w:val="28"/>
        </w:rPr>
        <w:t>сведений о доходах</w:t>
      </w:r>
      <w:r w:rsidR="005C41C7">
        <w:rPr>
          <w:rFonts w:cs="Times New Roman"/>
          <w:szCs w:val="28"/>
        </w:rPr>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5C41C7">
        <w:rPr>
          <w:rFonts w:cs="Times New Roman"/>
          <w:szCs w:val="28"/>
        </w:rPr>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5C41C7">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5C41C7">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5C41C7">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5C41C7">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5C41C7">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5C41C7">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5C41C7">
        <w:rPr>
          <w:rFonts w:cs="Times New Roman"/>
          <w:szCs w:val="28"/>
        </w:rPr>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5C41C7">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5C41C7">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5C41C7">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5C41C7">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5C41C7">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5C41C7">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C41C7">
        <w:rPr>
          <w:rFonts w:cs="Times New Roman"/>
          <w:szCs w:val="28"/>
        </w:rPr>
        <w:t xml:space="preserve"> </w:t>
      </w:r>
      <w:r w:rsidR="00C5523C" w:rsidRPr="00D26593">
        <w:rPr>
          <w:rFonts w:cs="Times New Roman"/>
          <w:szCs w:val="28"/>
        </w:rPr>
        <w:t>самостоятельно утверждает</w:t>
      </w:r>
      <w:r w:rsidR="005C41C7">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5C41C7">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5C41C7">
        <w:rPr>
          <w:rFonts w:cs="Times New Roman"/>
          <w:szCs w:val="28"/>
        </w:rPr>
        <w:t xml:space="preserve"> </w:t>
      </w:r>
      <w:r w:rsidRPr="00D26593">
        <w:rPr>
          <w:rFonts w:cs="Times New Roman"/>
          <w:szCs w:val="28"/>
        </w:rPr>
        <w:t>должны устанавливаться</w:t>
      </w:r>
      <w:r w:rsidR="005C41C7">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5C41C7">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5C41C7">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5C41C7">
        <w:rPr>
          <w:rFonts w:cs="Times New Roman"/>
          <w:szCs w:val="28"/>
        </w:rPr>
        <w:t xml:space="preserve"> </w:t>
      </w:r>
      <w:r w:rsidR="00DE602C" w:rsidRPr="00D26593">
        <w:rPr>
          <w:rFonts w:cs="Times New Roman"/>
          <w:szCs w:val="28"/>
        </w:rPr>
        <w:t>в</w:t>
      </w:r>
      <w:r w:rsidR="005C41C7">
        <w:rPr>
          <w:rFonts w:cs="Times New Roman"/>
          <w:szCs w:val="28"/>
        </w:rPr>
        <w:t xml:space="preserve"> </w:t>
      </w:r>
      <w:r w:rsidR="00016B1E" w:rsidRPr="00D26593">
        <w:rPr>
          <w:rFonts w:cs="Times New Roman"/>
          <w:szCs w:val="28"/>
        </w:rPr>
        <w:t>осуществлении</w:t>
      </w:r>
      <w:r w:rsidR="005C41C7">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5C41C7">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5C41C7">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5C41C7">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5C41C7">
        <w:rPr>
          <w:rFonts w:cs="Times New Roman"/>
          <w:szCs w:val="28"/>
        </w:rPr>
        <w:t xml:space="preserve"> </w:t>
      </w:r>
      <w:r w:rsidR="00925192" w:rsidRPr="00D26593">
        <w:rPr>
          <w:rFonts w:cs="Times New Roman"/>
          <w:szCs w:val="28"/>
        </w:rPr>
        <w:t>мониторинг</w:t>
      </w:r>
      <w:r w:rsidR="005C41C7">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5C41C7">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5C41C7">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w:t>
      </w:r>
      <w:r w:rsidR="005C41C7">
        <w:rPr>
          <w:rFonts w:cs="Times New Roman"/>
          <w:szCs w:val="28"/>
        </w:rPr>
        <w:t xml:space="preserve"> </w:t>
      </w:r>
      <w:r w:rsidRPr="00D26593">
        <w:rPr>
          <w:rFonts w:cs="Times New Roman"/>
          <w:szCs w:val="28"/>
        </w:rPr>
        <w:t>изложенное,</w:t>
      </w:r>
      <w:r w:rsidR="005C41C7">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5C41C7">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5C41C7">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5C41C7">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5C41C7">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5C41C7">
        <w:rPr>
          <w:rFonts w:cs="Times New Roman"/>
          <w:szCs w:val="28"/>
        </w:rPr>
        <w:t xml:space="preserve"> </w:t>
      </w:r>
      <w:r w:rsidR="00332AEE" w:rsidRPr="00D26593">
        <w:rPr>
          <w:rFonts w:cs="Times New Roman"/>
          <w:szCs w:val="28"/>
        </w:rPr>
        <w:t>в целях противодействия коррупции</w:t>
      </w:r>
      <w:r w:rsidR="005C41C7">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5C41C7">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5C41C7">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C41C7">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5C41C7">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5C41C7">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C41C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5C41C7">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5C41C7">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5C41C7">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5C41C7">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5C41C7">
        <w:rPr>
          <w:rFonts w:cs="Times New Roman"/>
          <w:szCs w:val="28"/>
        </w:rPr>
        <w:t xml:space="preserve"> </w:t>
      </w:r>
      <w:r w:rsidR="00A77B28" w:rsidRPr="00D26593">
        <w:rPr>
          <w:rFonts w:cs="Times New Roman"/>
          <w:szCs w:val="28"/>
        </w:rPr>
        <w:t>обращений</w:t>
      </w:r>
      <w:r w:rsidR="005C41C7">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при осуществлении</w:t>
      </w:r>
      <w:r w:rsidR="005C41C7">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5C41C7">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5C41C7">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5C41C7">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5C41C7">
        <w:rPr>
          <w:rFonts w:cs="Times New Roman"/>
          <w:szCs w:val="28"/>
        </w:rPr>
        <w:t xml:space="preserve"> </w:t>
      </w:r>
      <w:r w:rsidR="00F7436C" w:rsidRPr="00D26593">
        <w:rPr>
          <w:rFonts w:cs="Times New Roman"/>
          <w:szCs w:val="28"/>
        </w:rPr>
        <w:t>который</w:t>
      </w:r>
      <w:r w:rsidR="005C41C7">
        <w:rPr>
          <w:rFonts w:cs="Times New Roman"/>
          <w:szCs w:val="28"/>
        </w:rPr>
        <w:t xml:space="preserve"> </w:t>
      </w:r>
      <w:r w:rsidR="0072593F" w:rsidRPr="00D26593">
        <w:rPr>
          <w:rFonts w:cs="Times New Roman"/>
          <w:szCs w:val="28"/>
        </w:rPr>
        <w:t>должен</w:t>
      </w:r>
      <w:r w:rsidR="005C41C7">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5C41C7">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5C41C7">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5C41C7">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005C41C7">
        <w:rPr>
          <w:rFonts w:cs="Times New Roman"/>
          <w:b/>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5C41C7">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5C41C7">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5C41C7">
        <w:rPr>
          <w:rFonts w:cs="Times New Roman"/>
          <w:b/>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5C41C7">
        <w:rPr>
          <w:rFonts w:cs="Times New Roman"/>
          <w:szCs w:val="28"/>
        </w:rPr>
        <w:t xml:space="preserve"> </w:t>
      </w:r>
      <w:r w:rsidR="00D47B59" w:rsidRPr="00D26593">
        <w:rPr>
          <w:rFonts w:cs="Times New Roman"/>
          <w:szCs w:val="28"/>
        </w:rPr>
        <w:t>положения</w:t>
      </w:r>
      <w:r w:rsidR="005C41C7">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5C41C7">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5C41C7">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5C41C7">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5C41C7">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w:t>
      </w:r>
      <w:r w:rsidR="005C41C7">
        <w:rPr>
          <w:rFonts w:cs="Times New Roman"/>
          <w:szCs w:val="28"/>
        </w:rPr>
        <w:t xml:space="preserve"> </w:t>
      </w:r>
      <w:r w:rsidRPr="00D26593">
        <w:rPr>
          <w:rFonts w:cs="Times New Roman"/>
          <w:szCs w:val="28"/>
        </w:rPr>
        <w:t>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C41C7">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5C41C7">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5C41C7">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5C41C7">
        <w:rPr>
          <w:rFonts w:cs="Times New Roman"/>
          <w:szCs w:val="28"/>
        </w:rPr>
        <w:t xml:space="preserve"> </w:t>
      </w:r>
      <w:r w:rsidR="00350E17" w:rsidRPr="00D26593">
        <w:rPr>
          <w:rFonts w:cs="Times New Roman"/>
          <w:szCs w:val="28"/>
        </w:rPr>
        <w:t>В этой связи</w:t>
      </w:r>
      <w:r w:rsidR="005C41C7">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5C41C7">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5C41C7">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5C41C7">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5C41C7">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5C41C7">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5C41C7">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5C41C7">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C41C7">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5C41C7">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5C41C7">
        <w:rPr>
          <w:rFonts w:cs="Times New Roman"/>
          <w:szCs w:val="28"/>
        </w:rPr>
        <w:t xml:space="preserve"> </w:t>
      </w:r>
      <w:r w:rsidR="001A2F79" w:rsidRPr="00D26593">
        <w:rPr>
          <w:rFonts w:cs="Times New Roman"/>
          <w:szCs w:val="28"/>
        </w:rPr>
        <w:t>рекомендуется</w:t>
      </w:r>
      <w:r w:rsidR="005C41C7">
        <w:rPr>
          <w:rFonts w:cs="Times New Roman"/>
          <w:szCs w:val="28"/>
        </w:rPr>
        <w:t xml:space="preserve"> </w:t>
      </w:r>
      <w:r w:rsidR="00E26EDF" w:rsidRPr="00D26593">
        <w:rPr>
          <w:rFonts w:cs="Times New Roman"/>
          <w:szCs w:val="28"/>
        </w:rPr>
        <w:t>осуществлять</w:t>
      </w:r>
      <w:r w:rsidR="005C41C7">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5C41C7">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5C41C7">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5C41C7">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5C41C7">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5C41C7">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5C41C7">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C41C7">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5C41C7">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5C41C7">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5C41C7">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w:t>
      </w:r>
      <w:r w:rsidR="005C41C7">
        <w:rPr>
          <w:rFonts w:cs="Times New Roman"/>
          <w:szCs w:val="28"/>
        </w:rPr>
        <w:t xml:space="preserve"> </w:t>
      </w:r>
      <w:r w:rsidR="00836560" w:rsidRPr="00D26593">
        <w:rPr>
          <w:rFonts w:cs="Times New Roman"/>
          <w:szCs w:val="28"/>
        </w:rPr>
        <w:t xml:space="preserve">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w:t>
      </w:r>
      <w:r w:rsidR="005C41C7">
        <w:rPr>
          <w:rFonts w:cs="Times New Roman"/>
          <w:szCs w:val="28"/>
        </w:rPr>
        <w:t xml:space="preserve"> </w:t>
      </w:r>
      <w:r w:rsidRPr="00D26593">
        <w:rPr>
          <w:rFonts w:cs="Times New Roman"/>
          <w:szCs w:val="28"/>
        </w:rPr>
        <w:t>в</w:t>
      </w:r>
      <w:r w:rsidR="005C41C7">
        <w:rPr>
          <w:rFonts w:cs="Times New Roman"/>
          <w:szCs w:val="28"/>
        </w:rPr>
        <w:t xml:space="preserve"> </w:t>
      </w:r>
      <w:r w:rsidRPr="00D26593">
        <w:rPr>
          <w:rFonts w:cs="Times New Roman"/>
          <w:szCs w:val="28"/>
        </w:rPr>
        <w:t>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005C41C7">
        <w:rPr>
          <w:rFonts w:cs="Times New Roman"/>
          <w:szCs w:val="28"/>
        </w:rPr>
        <w:t xml:space="preserve"> </w:t>
      </w:r>
      <w:r w:rsidR="00632C24" w:rsidRPr="00D26593">
        <w:rPr>
          <w:rFonts w:cs="Times New Roman"/>
          <w:szCs w:val="28"/>
        </w:rPr>
        <w:t>распространяется</w:t>
      </w:r>
      <w:r w:rsidR="005C41C7">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(далее – запросы в иностранные банки).</w:t>
      </w:r>
      <w:r w:rsidR="005C41C7">
        <w:rPr>
          <w:rFonts w:cs="Times New Roman"/>
          <w:szCs w:val="28"/>
        </w:rPr>
        <w:t xml:space="preserve"> </w:t>
      </w:r>
      <w:r w:rsidRPr="00D26593">
        <w:rPr>
          <w:rFonts w:cs="Times New Roman"/>
          <w:szCs w:val="28"/>
        </w:rPr>
        <w:t>При</w:t>
      </w:r>
      <w:r w:rsidR="005C41C7">
        <w:rPr>
          <w:rFonts w:cs="Times New Roman"/>
          <w:szCs w:val="28"/>
        </w:rPr>
        <w:t xml:space="preserve"> </w:t>
      </w:r>
      <w:r w:rsidRPr="00D26593">
        <w:rPr>
          <w:rFonts w:cs="Times New Roman"/>
          <w:szCs w:val="28"/>
        </w:rPr>
        <w:t>этом полномочия органов, подразделений и должностных лиц,</w:t>
      </w:r>
      <w:r w:rsidR="005C41C7">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5C41C7">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5C41C7">
        <w:rPr>
          <w:rFonts w:cs="Times New Roman"/>
          <w:szCs w:val="28"/>
        </w:rPr>
        <w:t xml:space="preserve"> на осуществление оперативно-ро</w:t>
      </w:r>
      <w:r w:rsidR="0047437E" w:rsidRPr="00D26593">
        <w:rPr>
          <w:rFonts w:cs="Times New Roman"/>
          <w:szCs w:val="28"/>
        </w:rPr>
        <w:t>зыскной деятельности</w:t>
      </w:r>
      <w:r w:rsidR="00523896" w:rsidRPr="00D26593">
        <w:rPr>
          <w:rFonts w:cs="Times New Roman"/>
          <w:szCs w:val="28"/>
        </w:rPr>
        <w:t>,</w:t>
      </w:r>
      <w:r w:rsidR="005C41C7">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5C41C7">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847" w:rsidRDefault="002A3847" w:rsidP="00BC12B9">
      <w:pPr>
        <w:spacing w:after="0" w:line="240" w:lineRule="auto"/>
      </w:pPr>
      <w:r>
        <w:separator/>
      </w:r>
    </w:p>
  </w:endnote>
  <w:endnote w:type="continuationSeparator" w:id="1">
    <w:p w:rsidR="002A3847" w:rsidRDefault="002A384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847" w:rsidRDefault="002A3847" w:rsidP="00BC12B9">
      <w:pPr>
        <w:spacing w:after="0" w:line="240" w:lineRule="auto"/>
      </w:pPr>
      <w:r>
        <w:separator/>
      </w:r>
    </w:p>
  </w:footnote>
  <w:footnote w:type="continuationSeparator" w:id="1">
    <w:p w:rsidR="002A3847" w:rsidRDefault="002A3847"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D549B7" w:rsidP="00477513">
        <w:pPr>
          <w:pStyle w:val="a3"/>
          <w:ind w:firstLine="0"/>
          <w:jc w:val="center"/>
        </w:pPr>
        <w:r>
          <w:fldChar w:fldCharType="begin"/>
        </w:r>
        <w:r w:rsidR="0011386A">
          <w:instrText xml:space="preserve"> PAGE   \* MERGEFORMAT </w:instrText>
        </w:r>
        <w:r>
          <w:fldChar w:fldCharType="separate"/>
        </w:r>
        <w:r w:rsidR="000B4D7C">
          <w:rPr>
            <w:noProof/>
          </w:rPr>
          <w:t>10</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4D7C"/>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386A"/>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185"/>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3847"/>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1E74"/>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1C7"/>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C53"/>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744"/>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49B7"/>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546F"/>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6680"/>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F75C-77C3-4ED2-BF07-0A70801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der</cp:lastModifiedBy>
  <cp:revision>7</cp:revision>
  <cp:lastPrinted>2019-05-06T10:54:00Z</cp:lastPrinted>
  <dcterms:created xsi:type="dcterms:W3CDTF">2019-07-01T15:03:00Z</dcterms:created>
  <dcterms:modified xsi:type="dcterms:W3CDTF">2019-07-09T06:33:00Z</dcterms:modified>
</cp:coreProperties>
</file>